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C7" w:rsidRDefault="00C56C3C" w:rsidP="00C56C3C">
      <w:pPr>
        <w:jc w:val="center"/>
      </w:pPr>
      <w:r>
        <w:rPr>
          <w:noProof/>
        </w:rPr>
        <w:drawing>
          <wp:inline distT="0" distB="0" distL="0" distR="0" wp14:anchorId="725F21BB" wp14:editId="032287EB">
            <wp:extent cx="3358661" cy="110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Essentials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833" cy="113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C3C" w:rsidRDefault="00C56C3C" w:rsidP="00C56C3C">
      <w:pPr>
        <w:spacing w:after="0" w:line="240" w:lineRule="auto"/>
        <w:jc w:val="right"/>
      </w:pPr>
      <w:r>
        <w:rPr>
          <w:b/>
        </w:rPr>
        <w:t xml:space="preserve">CONTACT: </w:t>
      </w:r>
      <w:r>
        <w:t>name</w:t>
      </w:r>
    </w:p>
    <w:p w:rsidR="00C56C3C" w:rsidRDefault="00C56C3C" w:rsidP="00C56C3C">
      <w:pPr>
        <w:spacing w:after="0" w:line="240" w:lineRule="auto"/>
        <w:jc w:val="right"/>
      </w:pPr>
      <w:r>
        <w:t>School name</w:t>
      </w:r>
    </w:p>
    <w:p w:rsidR="00C56C3C" w:rsidRDefault="00C56C3C" w:rsidP="00C56C3C">
      <w:pPr>
        <w:spacing w:after="0" w:line="240" w:lineRule="auto"/>
        <w:jc w:val="right"/>
      </w:pPr>
      <w:r>
        <w:t>Phone number</w:t>
      </w:r>
    </w:p>
    <w:p w:rsidR="00C56C3C" w:rsidRDefault="00C56C3C" w:rsidP="00C56C3C">
      <w:pPr>
        <w:spacing w:after="0" w:line="240" w:lineRule="auto"/>
        <w:jc w:val="right"/>
      </w:pPr>
      <w:r>
        <w:t>Email address</w:t>
      </w:r>
    </w:p>
    <w:p w:rsidR="00C56C3C" w:rsidRDefault="00C56C3C" w:rsidP="00C56C3C">
      <w:pPr>
        <w:spacing w:after="0" w:line="240" w:lineRule="auto"/>
        <w:jc w:val="right"/>
      </w:pPr>
      <w:r>
        <w:t>Date</w:t>
      </w:r>
    </w:p>
    <w:p w:rsidR="00C56C3C" w:rsidRDefault="00C56C3C" w:rsidP="00C56C3C">
      <w:pPr>
        <w:spacing w:after="0" w:line="240" w:lineRule="auto"/>
        <w:rPr>
          <w:b/>
        </w:rPr>
      </w:pPr>
      <w:r>
        <w:rPr>
          <w:b/>
        </w:rPr>
        <w:t>FOR IMMEDIATE RELEASE</w:t>
      </w:r>
    </w:p>
    <w:p w:rsidR="00C56C3C" w:rsidRDefault="00C56C3C" w:rsidP="00C56C3C">
      <w:pPr>
        <w:spacing w:after="0" w:line="240" w:lineRule="auto"/>
        <w:rPr>
          <w:b/>
        </w:rPr>
      </w:pPr>
    </w:p>
    <w:p w:rsidR="00C56C3C" w:rsidRPr="00C56C3C" w:rsidRDefault="00C56C3C" w:rsidP="00C56C3C">
      <w:pPr>
        <w:spacing w:after="0" w:line="240" w:lineRule="auto"/>
        <w:jc w:val="center"/>
        <w:rPr>
          <w:b/>
          <w:sz w:val="48"/>
          <w:szCs w:val="48"/>
        </w:rPr>
      </w:pPr>
      <w:r w:rsidRPr="00C56C3C">
        <w:rPr>
          <w:b/>
          <w:sz w:val="48"/>
          <w:szCs w:val="48"/>
        </w:rPr>
        <w:t>(School) teachers adopt classroom practices</w:t>
      </w:r>
    </w:p>
    <w:p w:rsidR="00C56C3C" w:rsidRDefault="00C56C3C" w:rsidP="00C56C3C">
      <w:pPr>
        <w:spacing w:after="0" w:line="240" w:lineRule="auto"/>
        <w:jc w:val="center"/>
        <w:rPr>
          <w:b/>
          <w:sz w:val="48"/>
          <w:szCs w:val="48"/>
        </w:rPr>
      </w:pPr>
      <w:r w:rsidRPr="00C56C3C">
        <w:rPr>
          <w:b/>
          <w:sz w:val="48"/>
          <w:szCs w:val="48"/>
        </w:rPr>
        <w:t>for literacy proficiency in young student</w:t>
      </w:r>
      <w:r w:rsidR="00CE1FCC">
        <w:rPr>
          <w:b/>
          <w:sz w:val="48"/>
          <w:szCs w:val="48"/>
        </w:rPr>
        <w:t>s</w:t>
      </w:r>
    </w:p>
    <w:p w:rsidR="00C56C3C" w:rsidRDefault="00C56C3C" w:rsidP="00C56C3C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Literacy Essentials: Every child. Every classroom. Every day.</w:t>
      </w:r>
    </w:p>
    <w:p w:rsidR="00C56C3C" w:rsidRDefault="00C56C3C" w:rsidP="00C56C3C">
      <w:pPr>
        <w:spacing w:after="0" w:line="240" w:lineRule="auto"/>
        <w:jc w:val="center"/>
        <w:rPr>
          <w:sz w:val="24"/>
          <w:szCs w:val="24"/>
        </w:rPr>
      </w:pPr>
    </w:p>
    <w:p w:rsidR="00047847" w:rsidRDefault="00047847" w:rsidP="00047847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CITY/TOWN, Mich. – </w:t>
      </w:r>
      <w:r>
        <w:rPr>
          <w:sz w:val="24"/>
          <w:szCs w:val="24"/>
        </w:rPr>
        <w:t xml:space="preserve">(School) has emerged as a leader in promoting literacy </w:t>
      </w:r>
      <w:r w:rsidR="002141EE">
        <w:rPr>
          <w:sz w:val="24"/>
          <w:szCs w:val="24"/>
        </w:rPr>
        <w:t>success</w:t>
      </w:r>
      <w:r>
        <w:rPr>
          <w:sz w:val="24"/>
          <w:szCs w:val="24"/>
        </w:rPr>
        <w:t xml:space="preserve"> among Michigan’s young learners.</w:t>
      </w:r>
    </w:p>
    <w:p w:rsidR="00047662" w:rsidRDefault="00047847" w:rsidP="0004784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By adopting the </w:t>
      </w:r>
      <w:r>
        <w:rPr>
          <w:i/>
          <w:sz w:val="24"/>
          <w:szCs w:val="24"/>
        </w:rPr>
        <w:t>Literacy Essentials</w:t>
      </w:r>
      <w:r w:rsidR="00047662">
        <w:rPr>
          <w:sz w:val="24"/>
          <w:szCs w:val="24"/>
        </w:rPr>
        <w:t>, (school) joins others across the state in incorporating 10, research-based practices in kindergarten through third-grade classrooms.</w:t>
      </w:r>
    </w:p>
    <w:p w:rsidR="00047662" w:rsidRDefault="00047662" w:rsidP="0004784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sz w:val="24"/>
          <w:szCs w:val="24"/>
        </w:rPr>
        <w:t>Literacy Essentials</w:t>
      </w:r>
      <w:r>
        <w:rPr>
          <w:sz w:val="24"/>
          <w:szCs w:val="24"/>
        </w:rPr>
        <w:t xml:space="preserve"> were developed by a group of education experts to help teachers improve </w:t>
      </w:r>
      <w:r w:rsidR="002141EE">
        <w:rPr>
          <w:sz w:val="24"/>
          <w:szCs w:val="24"/>
        </w:rPr>
        <w:t xml:space="preserve">Michigan’s </w:t>
      </w:r>
      <w:r>
        <w:rPr>
          <w:sz w:val="24"/>
          <w:szCs w:val="24"/>
        </w:rPr>
        <w:t>childhood literacy skills.</w:t>
      </w:r>
    </w:p>
    <w:p w:rsidR="00047662" w:rsidRDefault="00047662" w:rsidP="0004784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“Using the </w:t>
      </w:r>
      <w:r>
        <w:rPr>
          <w:i/>
          <w:sz w:val="24"/>
          <w:szCs w:val="24"/>
        </w:rPr>
        <w:t>Literacy Essentials</w:t>
      </w:r>
      <w:r>
        <w:rPr>
          <w:sz w:val="24"/>
          <w:szCs w:val="24"/>
        </w:rPr>
        <w:t xml:space="preserve"> with every child, in every classroom every day will help improve literacy among our youngest </w:t>
      </w:r>
      <w:r w:rsidR="004F7D44">
        <w:rPr>
          <w:sz w:val="24"/>
          <w:szCs w:val="24"/>
        </w:rPr>
        <w:t>students</w:t>
      </w:r>
      <w:r>
        <w:rPr>
          <w:sz w:val="24"/>
          <w:szCs w:val="24"/>
        </w:rPr>
        <w:t>,” said (name), (title), from (school).</w:t>
      </w:r>
      <w:r w:rsidR="002141EE">
        <w:rPr>
          <w:sz w:val="24"/>
          <w:szCs w:val="24"/>
        </w:rPr>
        <w:t xml:space="preserve"> “These practices provide the foundation for future student success.”</w:t>
      </w:r>
    </w:p>
    <w:p w:rsidR="00047662" w:rsidRDefault="00047662" w:rsidP="0004784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>
        <w:rPr>
          <w:i/>
          <w:sz w:val="24"/>
          <w:szCs w:val="24"/>
        </w:rPr>
        <w:t xml:space="preserve">Literacy Essentials </w:t>
      </w:r>
      <w:r>
        <w:rPr>
          <w:sz w:val="24"/>
          <w:szCs w:val="24"/>
        </w:rPr>
        <w:t xml:space="preserve"> are supported by the Michigan Department of Education and a number of partner organizations. Michigan teachers can enroll in free</w:t>
      </w:r>
      <w:r w:rsidR="002141EE">
        <w:rPr>
          <w:sz w:val="24"/>
          <w:szCs w:val="24"/>
        </w:rPr>
        <w:t xml:space="preserve">, online courses </w:t>
      </w:r>
      <w:r>
        <w:rPr>
          <w:sz w:val="24"/>
          <w:szCs w:val="24"/>
        </w:rPr>
        <w:t xml:space="preserve">to learn about the </w:t>
      </w:r>
      <w:r>
        <w:rPr>
          <w:i/>
          <w:sz w:val="24"/>
          <w:szCs w:val="24"/>
        </w:rPr>
        <w:t>Literacy Essentials</w:t>
      </w:r>
      <w:r>
        <w:rPr>
          <w:sz w:val="24"/>
          <w:szCs w:val="24"/>
        </w:rPr>
        <w:t xml:space="preserve"> and how to incorporate them into their daily lesson plans.</w:t>
      </w:r>
    </w:p>
    <w:p w:rsidR="00C56C3C" w:rsidRDefault="00047662" w:rsidP="000476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For more information on the </w:t>
      </w:r>
      <w:r>
        <w:rPr>
          <w:i/>
          <w:sz w:val="24"/>
          <w:szCs w:val="24"/>
        </w:rPr>
        <w:t>Literacy Essentials</w:t>
      </w:r>
      <w:r>
        <w:rPr>
          <w:sz w:val="24"/>
          <w:szCs w:val="24"/>
        </w:rPr>
        <w:t xml:space="preserve">, visit </w:t>
      </w:r>
      <w:hyperlink r:id="rId5" w:history="1">
        <w:r w:rsidRPr="00A13D79">
          <w:rPr>
            <w:rStyle w:val="Hyperlink"/>
            <w:sz w:val="24"/>
            <w:szCs w:val="24"/>
          </w:rPr>
          <w:t>www.literacyessentials.org</w:t>
        </w:r>
      </w:hyperlink>
      <w:r>
        <w:rPr>
          <w:sz w:val="24"/>
          <w:szCs w:val="24"/>
        </w:rPr>
        <w:t>.</w:t>
      </w:r>
    </w:p>
    <w:p w:rsidR="002141EE" w:rsidRPr="00047662" w:rsidRDefault="002141EE" w:rsidP="002141EE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2141EE" w:rsidRPr="00047662" w:rsidSect="002141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3C"/>
    <w:rsid w:val="00047662"/>
    <w:rsid w:val="00047847"/>
    <w:rsid w:val="00067A57"/>
    <w:rsid w:val="00127377"/>
    <w:rsid w:val="002141EE"/>
    <w:rsid w:val="004F7D44"/>
    <w:rsid w:val="005F23C7"/>
    <w:rsid w:val="00753072"/>
    <w:rsid w:val="00AA3DD7"/>
    <w:rsid w:val="00C56C3C"/>
    <w:rsid w:val="00C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79BCB-E635-474F-9D31-16951562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6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6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teracyessentia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Rishar</dc:creator>
  <cp:keywords/>
  <dc:description/>
  <cp:lastModifiedBy>Lorri Rishar</cp:lastModifiedBy>
  <cp:revision>2</cp:revision>
  <cp:lastPrinted>2018-06-28T14:37:00Z</cp:lastPrinted>
  <dcterms:created xsi:type="dcterms:W3CDTF">2018-06-28T14:37:00Z</dcterms:created>
  <dcterms:modified xsi:type="dcterms:W3CDTF">2018-06-28T14:37:00Z</dcterms:modified>
</cp:coreProperties>
</file>